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66" w:rsidRPr="003443B5" w:rsidRDefault="00AF3066" w:rsidP="00AF3066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3443B5">
        <w:rPr>
          <w:rFonts w:ascii="Times New Roman" w:hAnsi="Times New Roman"/>
          <w:sz w:val="28"/>
          <w:szCs w:val="28"/>
          <w:u w:val="single"/>
        </w:rPr>
        <w:t>План -  сетка изучения учебных предметов.</w:t>
      </w:r>
    </w:p>
    <w:p w:rsidR="00AF3066" w:rsidRDefault="00AF3066" w:rsidP="00AF306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F3066" w:rsidRPr="003443B5" w:rsidRDefault="00AF3066" w:rsidP="00AF306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 </w:t>
      </w:r>
      <w:r w:rsidR="00710D17">
        <w:rPr>
          <w:rFonts w:ascii="Times New Roman" w:hAnsi="Times New Roman"/>
          <w:b/>
          <w:sz w:val="28"/>
          <w:szCs w:val="28"/>
        </w:rPr>
        <w:t>Технология  8</w:t>
      </w:r>
      <w:r w:rsidR="006D565E">
        <w:rPr>
          <w:rFonts w:ascii="Times New Roman" w:hAnsi="Times New Roman"/>
          <w:b/>
          <w:sz w:val="28"/>
          <w:szCs w:val="28"/>
        </w:rPr>
        <w:t xml:space="preserve"> </w:t>
      </w:r>
      <w:r w:rsidRPr="003443B5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F3066" w:rsidRDefault="00AF3066" w:rsidP="00AF30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  Горячева Екатерина Васильевна</w:t>
      </w:r>
    </w:p>
    <w:p w:rsidR="00AF3066" w:rsidRDefault="00AF3066" w:rsidP="00AF306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2269"/>
        <w:gridCol w:w="2126"/>
        <w:gridCol w:w="1843"/>
        <w:gridCol w:w="1701"/>
        <w:gridCol w:w="1950"/>
      </w:tblGrid>
      <w:tr w:rsidR="00261C5F" w:rsidRPr="00FE077E" w:rsidTr="009B7FE5">
        <w:tc>
          <w:tcPr>
            <w:tcW w:w="918" w:type="dxa"/>
          </w:tcPr>
          <w:p w:rsidR="00AF3066" w:rsidRPr="000B2270" w:rsidRDefault="00AF3066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27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69" w:type="dxa"/>
          </w:tcPr>
          <w:p w:rsidR="00AF3066" w:rsidRPr="000B2270" w:rsidRDefault="00AF3066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27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AF3066" w:rsidRPr="000B2270" w:rsidRDefault="00AF3066" w:rsidP="000B22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70">
              <w:rPr>
                <w:rFonts w:ascii="Times New Roman" w:hAnsi="Times New Roman"/>
                <w:sz w:val="24"/>
                <w:szCs w:val="24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1843" w:type="dxa"/>
          </w:tcPr>
          <w:p w:rsidR="00AF3066" w:rsidRPr="000B2270" w:rsidRDefault="00AF3066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270">
              <w:rPr>
                <w:rFonts w:ascii="Times New Roman" w:hAnsi="Times New Roman"/>
                <w:sz w:val="24"/>
                <w:szCs w:val="24"/>
              </w:rPr>
              <w:t>Задания для закрепления изученного материала</w:t>
            </w:r>
          </w:p>
        </w:tc>
        <w:tc>
          <w:tcPr>
            <w:tcW w:w="1701" w:type="dxa"/>
          </w:tcPr>
          <w:p w:rsidR="00AF3066" w:rsidRPr="000B2270" w:rsidRDefault="00AF3066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270">
              <w:rPr>
                <w:rFonts w:ascii="Times New Roman" w:hAnsi="Times New Roman"/>
                <w:sz w:val="24"/>
                <w:szCs w:val="24"/>
              </w:rPr>
              <w:t>Задания для контроля (если есть)</w:t>
            </w:r>
          </w:p>
        </w:tc>
        <w:tc>
          <w:tcPr>
            <w:tcW w:w="1950" w:type="dxa"/>
          </w:tcPr>
          <w:p w:rsidR="00AF3066" w:rsidRPr="000B2270" w:rsidRDefault="00AF3066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270">
              <w:rPr>
                <w:rFonts w:ascii="Times New Roman" w:hAnsi="Times New Roman"/>
                <w:sz w:val="24"/>
                <w:szCs w:val="24"/>
              </w:rPr>
              <w:t>Форма отчёта</w:t>
            </w:r>
          </w:p>
        </w:tc>
      </w:tr>
      <w:tr w:rsidR="00261C5F" w:rsidRPr="00FE077E" w:rsidTr="009B7FE5">
        <w:tc>
          <w:tcPr>
            <w:tcW w:w="918" w:type="dxa"/>
          </w:tcPr>
          <w:p w:rsidR="00AF3066" w:rsidRPr="00FE077E" w:rsidRDefault="00AF306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2269" w:type="dxa"/>
          </w:tcPr>
          <w:p w:rsidR="00AF3066" w:rsidRPr="00D97D84" w:rsidRDefault="00710D17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7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Сферы производства и разделение труда</w:t>
            </w:r>
          </w:p>
        </w:tc>
        <w:tc>
          <w:tcPr>
            <w:tcW w:w="2126" w:type="dxa"/>
          </w:tcPr>
          <w:p w:rsidR="00AF3066" w:rsidRPr="00D97D84" w:rsidRDefault="00710D17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7D84">
              <w:rPr>
                <w:rFonts w:ascii="Times New Roman" w:hAnsi="Times New Roman"/>
                <w:sz w:val="24"/>
                <w:szCs w:val="24"/>
              </w:rPr>
              <w:t>Учебник с.152-156</w:t>
            </w:r>
          </w:p>
        </w:tc>
        <w:tc>
          <w:tcPr>
            <w:tcW w:w="1843" w:type="dxa"/>
          </w:tcPr>
          <w:p w:rsidR="00AF3066" w:rsidRPr="00D97D84" w:rsidRDefault="00710D17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7D84">
              <w:rPr>
                <w:rFonts w:ascii="Times New Roman" w:hAnsi="Times New Roman"/>
                <w:sz w:val="24"/>
                <w:szCs w:val="24"/>
              </w:rPr>
              <w:t>С.156 вопросы</w:t>
            </w:r>
          </w:p>
        </w:tc>
        <w:tc>
          <w:tcPr>
            <w:tcW w:w="1701" w:type="dxa"/>
          </w:tcPr>
          <w:p w:rsidR="00AF3066" w:rsidRPr="00D97D84" w:rsidRDefault="00710D17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7D84">
              <w:rPr>
                <w:rFonts w:ascii="Times New Roman" w:hAnsi="Times New Roman"/>
                <w:sz w:val="24"/>
                <w:szCs w:val="24"/>
              </w:rPr>
              <w:t>С.156 вопрос №2(анализ деятельности одного из предприятий)</w:t>
            </w:r>
          </w:p>
        </w:tc>
        <w:tc>
          <w:tcPr>
            <w:tcW w:w="1950" w:type="dxa"/>
          </w:tcPr>
          <w:p w:rsidR="00AF3066" w:rsidRPr="00D97D84" w:rsidRDefault="00710D17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7D84">
              <w:rPr>
                <w:rFonts w:ascii="Times New Roman" w:hAnsi="Times New Roman"/>
                <w:sz w:val="24"/>
                <w:szCs w:val="24"/>
              </w:rPr>
              <w:t>анализ деятельности одного из предприятий</w:t>
            </w:r>
          </w:p>
        </w:tc>
      </w:tr>
      <w:tr w:rsidR="00D97D84" w:rsidRPr="00FE077E" w:rsidTr="009B7FE5">
        <w:tc>
          <w:tcPr>
            <w:tcW w:w="918" w:type="dxa"/>
          </w:tcPr>
          <w:p w:rsidR="00D97D84" w:rsidRDefault="00D97D84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2269" w:type="dxa"/>
          </w:tcPr>
          <w:p w:rsidR="00D97D84" w:rsidRPr="00F473C4" w:rsidRDefault="00D97D84" w:rsidP="00D97D84">
            <w:pPr>
              <w:spacing w:before="300" w:after="100" w:afterAutospacing="1" w:line="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    </w:t>
            </w:r>
            <w:r w:rsidRPr="00F47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профессионального выбора</w:t>
            </w:r>
          </w:p>
        </w:tc>
        <w:tc>
          <w:tcPr>
            <w:tcW w:w="2126" w:type="dxa"/>
          </w:tcPr>
          <w:p w:rsidR="00D97D84" w:rsidRDefault="00D97D84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с.157</w:t>
            </w:r>
            <w:r w:rsidRPr="00D97D84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79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B2270" w:rsidRDefault="000B2270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270">
              <w:rPr>
                <w:rFonts w:ascii="Times New Roman" w:hAnsi="Times New Roman"/>
                <w:sz w:val="24"/>
                <w:szCs w:val="24"/>
              </w:rPr>
              <w:t>Иметь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270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 </w:t>
            </w:r>
          </w:p>
          <w:p w:rsidR="00D97D84" w:rsidRPr="000B2270" w:rsidRDefault="000B2270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270">
              <w:rPr>
                <w:rFonts w:ascii="Times New Roman" w:hAnsi="Times New Roman"/>
                <w:sz w:val="24"/>
                <w:szCs w:val="24"/>
              </w:rPr>
              <w:t>классификации профессий</w:t>
            </w:r>
          </w:p>
        </w:tc>
        <w:tc>
          <w:tcPr>
            <w:tcW w:w="1701" w:type="dxa"/>
          </w:tcPr>
          <w:p w:rsidR="00D97D84" w:rsidRDefault="000B2270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50" w:type="dxa"/>
          </w:tcPr>
          <w:p w:rsidR="00D97D84" w:rsidRDefault="000B2270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D97D84" w:rsidRPr="00FE077E" w:rsidTr="009B7FE5">
        <w:tc>
          <w:tcPr>
            <w:tcW w:w="918" w:type="dxa"/>
          </w:tcPr>
          <w:p w:rsidR="00D97D84" w:rsidRDefault="00D97D84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2269" w:type="dxa"/>
          </w:tcPr>
          <w:p w:rsidR="00D97D84" w:rsidRPr="00F473C4" w:rsidRDefault="00D97D84" w:rsidP="004C6509">
            <w:pPr>
              <w:spacing w:before="300" w:after="0" w:line="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7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Профессиограмма</w:t>
            </w:r>
            <w:proofErr w:type="spellEnd"/>
            <w:r w:rsidRPr="00F47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47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психограмма</w:t>
            </w:r>
            <w:proofErr w:type="spellEnd"/>
            <w:r w:rsidRPr="00F47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профессии</w:t>
            </w:r>
          </w:p>
        </w:tc>
        <w:tc>
          <w:tcPr>
            <w:tcW w:w="2126" w:type="dxa"/>
          </w:tcPr>
          <w:p w:rsidR="00D97D84" w:rsidRDefault="00D97D84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с.164</w:t>
            </w:r>
            <w:r w:rsidRPr="00D97D84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0B2270" w:rsidRDefault="000B2270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270">
              <w:rPr>
                <w:rFonts w:ascii="Times New Roman" w:hAnsi="Times New Roman"/>
                <w:sz w:val="24"/>
                <w:szCs w:val="24"/>
              </w:rPr>
              <w:t>Различать понятия «</w:t>
            </w:r>
            <w:proofErr w:type="spellStart"/>
            <w:r w:rsidRPr="000B2270">
              <w:rPr>
                <w:rFonts w:ascii="Times New Roman" w:hAnsi="Times New Roman"/>
                <w:sz w:val="24"/>
                <w:szCs w:val="24"/>
              </w:rPr>
              <w:t>профессиограмма</w:t>
            </w:r>
            <w:proofErr w:type="spellEnd"/>
            <w:r w:rsidRPr="000B227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97D84" w:rsidRPr="000B2270" w:rsidRDefault="000B2270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270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0B2270">
              <w:rPr>
                <w:rFonts w:ascii="Times New Roman" w:hAnsi="Times New Roman"/>
                <w:sz w:val="24"/>
                <w:szCs w:val="24"/>
              </w:rPr>
              <w:t>психограмма</w:t>
            </w:r>
            <w:proofErr w:type="spellEnd"/>
            <w:r w:rsidRPr="000B22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97D84" w:rsidRPr="000B2270" w:rsidRDefault="000B2270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270">
              <w:rPr>
                <w:rFonts w:ascii="Times New Roman" w:hAnsi="Times New Roman"/>
                <w:sz w:val="24"/>
                <w:szCs w:val="24"/>
              </w:rPr>
              <w:t>С.168-ответить на вопросы</w:t>
            </w:r>
          </w:p>
        </w:tc>
        <w:tc>
          <w:tcPr>
            <w:tcW w:w="1950" w:type="dxa"/>
          </w:tcPr>
          <w:p w:rsidR="00D97D84" w:rsidRDefault="000B2270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Pr="000B2270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</w:p>
        </w:tc>
      </w:tr>
      <w:tr w:rsidR="009B7FE5" w:rsidRPr="00FE077E" w:rsidTr="009B7FE5">
        <w:tc>
          <w:tcPr>
            <w:tcW w:w="918" w:type="dxa"/>
          </w:tcPr>
          <w:p w:rsidR="009B7FE5" w:rsidRDefault="009B7FE5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2269" w:type="dxa"/>
          </w:tcPr>
          <w:p w:rsidR="009B7FE5" w:rsidRPr="00F473C4" w:rsidRDefault="009B7FE5" w:rsidP="001C41E2">
            <w:pPr>
              <w:spacing w:before="300" w:after="0" w:line="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Внутренний мир человека и профессиональное самоопределение</w:t>
            </w:r>
          </w:p>
        </w:tc>
        <w:tc>
          <w:tcPr>
            <w:tcW w:w="2126" w:type="dxa"/>
          </w:tcPr>
          <w:p w:rsidR="009B7FE5" w:rsidRDefault="009B7FE5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параграф №26</w:t>
            </w:r>
          </w:p>
        </w:tc>
        <w:tc>
          <w:tcPr>
            <w:tcW w:w="1843" w:type="dxa"/>
          </w:tcPr>
          <w:p w:rsidR="009B7FE5" w:rsidRDefault="009B7FE5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с.173 –выполнить практическую работу</w:t>
            </w:r>
          </w:p>
          <w:p w:rsidR="009B7FE5" w:rsidRPr="000B2270" w:rsidRDefault="009B7FE5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»Определение уровня самооценки»</w:t>
            </w:r>
          </w:p>
        </w:tc>
        <w:tc>
          <w:tcPr>
            <w:tcW w:w="1701" w:type="dxa"/>
          </w:tcPr>
          <w:p w:rsidR="009B7FE5" w:rsidRPr="000B2270" w:rsidRDefault="009B7FE5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950" w:type="dxa"/>
          </w:tcPr>
          <w:p w:rsidR="009B7FE5" w:rsidRDefault="009B7FE5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2C60D5" w:rsidRPr="00FE077E" w:rsidTr="009B7FE5">
        <w:tc>
          <w:tcPr>
            <w:tcW w:w="918" w:type="dxa"/>
          </w:tcPr>
          <w:p w:rsidR="002C60D5" w:rsidRDefault="002C60D5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269" w:type="dxa"/>
          </w:tcPr>
          <w:p w:rsidR="002C60D5" w:rsidRPr="00F473C4" w:rsidRDefault="00074485" w:rsidP="001C41E2">
            <w:pPr>
              <w:spacing w:before="300" w:after="0" w:line="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Мотивы выбора профессии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пригодность</w:t>
            </w:r>
          </w:p>
        </w:tc>
        <w:tc>
          <w:tcPr>
            <w:tcW w:w="2126" w:type="dxa"/>
          </w:tcPr>
          <w:p w:rsidR="002C60D5" w:rsidRDefault="002C60D5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параграф №27</w:t>
            </w:r>
            <w:r w:rsidR="00074485">
              <w:rPr>
                <w:rFonts w:ascii="Times New Roman" w:hAnsi="Times New Roman"/>
                <w:sz w:val="24"/>
                <w:szCs w:val="24"/>
              </w:rPr>
              <w:t xml:space="preserve"> с.175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74485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843" w:type="dxa"/>
          </w:tcPr>
          <w:p w:rsidR="002C60D5" w:rsidRDefault="00074485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мотивами выбора профессии</w:t>
            </w:r>
          </w:p>
        </w:tc>
        <w:tc>
          <w:tcPr>
            <w:tcW w:w="1701" w:type="dxa"/>
          </w:tcPr>
          <w:p w:rsidR="002C60D5" w:rsidRDefault="00074485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практическую работу №7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с.182</w:t>
            </w:r>
          </w:p>
        </w:tc>
        <w:tc>
          <w:tcPr>
            <w:tcW w:w="1950" w:type="dxa"/>
          </w:tcPr>
          <w:p w:rsidR="002C60D5" w:rsidRDefault="00074485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74485" w:rsidRPr="00FE077E" w:rsidTr="009B7FE5">
        <w:tc>
          <w:tcPr>
            <w:tcW w:w="918" w:type="dxa"/>
          </w:tcPr>
          <w:p w:rsidR="00074485" w:rsidRDefault="00074485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269" w:type="dxa"/>
          </w:tcPr>
          <w:p w:rsidR="00074485" w:rsidRPr="00F473C4" w:rsidRDefault="00074485" w:rsidP="001C41E2">
            <w:pPr>
              <w:spacing w:before="300" w:after="0" w:line="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проба и её роль в профессиональном самоопределении</w:t>
            </w:r>
          </w:p>
        </w:tc>
        <w:tc>
          <w:tcPr>
            <w:tcW w:w="2126" w:type="dxa"/>
          </w:tcPr>
          <w:p w:rsidR="00074485" w:rsidRDefault="00074485" w:rsidP="00373D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параграф №27 с.180-81</w:t>
            </w:r>
          </w:p>
        </w:tc>
        <w:tc>
          <w:tcPr>
            <w:tcW w:w="1843" w:type="dxa"/>
          </w:tcPr>
          <w:p w:rsidR="00074485" w:rsidRDefault="00074485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с.187</w:t>
            </w:r>
          </w:p>
        </w:tc>
        <w:tc>
          <w:tcPr>
            <w:tcW w:w="1701" w:type="dxa"/>
          </w:tcPr>
          <w:p w:rsidR="00074485" w:rsidRDefault="00074485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950" w:type="dxa"/>
          </w:tcPr>
          <w:p w:rsidR="00074485" w:rsidRDefault="00074485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</w:tbl>
    <w:p w:rsidR="00F751BB" w:rsidRDefault="00F751BB"/>
    <w:sectPr w:rsidR="00F751BB" w:rsidSect="00F7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066"/>
    <w:rsid w:val="00074485"/>
    <w:rsid w:val="000B2270"/>
    <w:rsid w:val="00226076"/>
    <w:rsid w:val="00261C5F"/>
    <w:rsid w:val="0027316D"/>
    <w:rsid w:val="002C5158"/>
    <w:rsid w:val="002C60D5"/>
    <w:rsid w:val="003838AF"/>
    <w:rsid w:val="0049176A"/>
    <w:rsid w:val="005A072C"/>
    <w:rsid w:val="006D565E"/>
    <w:rsid w:val="00710D17"/>
    <w:rsid w:val="00747995"/>
    <w:rsid w:val="008F1C3B"/>
    <w:rsid w:val="0090776C"/>
    <w:rsid w:val="00971B4C"/>
    <w:rsid w:val="009B7FE5"/>
    <w:rsid w:val="00AE6285"/>
    <w:rsid w:val="00AF3066"/>
    <w:rsid w:val="00C8753F"/>
    <w:rsid w:val="00D97D84"/>
    <w:rsid w:val="00E26DB7"/>
    <w:rsid w:val="00F7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0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Никольская ОШ</dc:creator>
  <cp:lastModifiedBy>МОУ Никольская ОШ</cp:lastModifiedBy>
  <cp:revision>6</cp:revision>
  <dcterms:created xsi:type="dcterms:W3CDTF">2020-03-30T13:58:00Z</dcterms:created>
  <dcterms:modified xsi:type="dcterms:W3CDTF">2020-05-09T13:54:00Z</dcterms:modified>
</cp:coreProperties>
</file>