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5C" w:rsidRPr="00487E78" w:rsidRDefault="0048725C" w:rsidP="0048725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48725C">
        <w:rPr>
          <w:rFonts w:ascii="Times New Roman" w:eastAsia="Times New Roman" w:hAnsi="Times New Roman" w:cs="Times New Roman"/>
          <w:b/>
          <w:bCs/>
          <w:color w:val="FF0000"/>
          <w:kern w:val="36"/>
          <w:sz w:val="27"/>
          <w:szCs w:val="27"/>
          <w:lang w:eastAsia="ru-RU"/>
        </w:rPr>
        <w:t xml:space="preserve">Викторина </w:t>
      </w:r>
      <w:r w:rsidRPr="00487E78">
        <w:rPr>
          <w:rFonts w:ascii="Times New Roman" w:eastAsia="Times New Roman" w:hAnsi="Times New Roman" w:cs="Times New Roman"/>
          <w:b/>
          <w:bCs/>
          <w:color w:val="FF0000"/>
          <w:kern w:val="36"/>
          <w:sz w:val="27"/>
          <w:szCs w:val="27"/>
          <w:lang w:eastAsia="ru-RU"/>
        </w:rPr>
        <w:t>«Мы за здоровый образ жизни!»</w:t>
      </w:r>
      <w:r w:rsidRPr="0048725C">
        <w:rPr>
          <w:rFonts w:ascii="Times New Roman" w:eastAsia="Times New Roman" w:hAnsi="Times New Roman" w:cs="Times New Roman"/>
          <w:b/>
          <w:bCs/>
          <w:color w:val="FF0000"/>
          <w:kern w:val="36"/>
          <w:sz w:val="48"/>
          <w:szCs w:val="48"/>
          <w:lang w:eastAsia="ru-RU"/>
        </w:rPr>
        <w:t xml:space="preserve"> </w:t>
      </w:r>
    </w:p>
    <w:p w:rsidR="00855C37" w:rsidRPr="00855C37" w:rsidRDefault="00855C37" w:rsidP="00855C37">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r w:rsidRPr="00855C37">
        <w:rPr>
          <w:rFonts w:ascii="Times New Roman" w:eastAsia="Times New Roman" w:hAnsi="Times New Roman" w:cs="Times New Roman"/>
          <w:b/>
          <w:bCs/>
          <w:color w:val="0070C0"/>
          <w:sz w:val="28"/>
          <w:szCs w:val="28"/>
          <w:lang w:eastAsia="ru-RU"/>
        </w:rPr>
        <w:t xml:space="preserve">Ребята! </w:t>
      </w:r>
    </w:p>
    <w:p w:rsidR="00855C37" w:rsidRDefault="00855C37" w:rsidP="00855C3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55C37">
        <w:rPr>
          <w:rFonts w:ascii="Times New Roman" w:eastAsia="Times New Roman" w:hAnsi="Times New Roman" w:cs="Times New Roman"/>
          <w:b/>
          <w:bCs/>
          <w:sz w:val="28"/>
          <w:szCs w:val="28"/>
          <w:lang w:eastAsia="ru-RU"/>
        </w:rPr>
        <w:t>Предлагаем вам принять участие в викторине по здоровому об</w:t>
      </w:r>
      <w:r>
        <w:rPr>
          <w:rFonts w:ascii="Times New Roman" w:eastAsia="Times New Roman" w:hAnsi="Times New Roman" w:cs="Times New Roman"/>
          <w:b/>
          <w:bCs/>
          <w:sz w:val="28"/>
          <w:szCs w:val="28"/>
          <w:lang w:eastAsia="ru-RU"/>
        </w:rPr>
        <w:t>разу жизни. Это будет интересно и полезно!</w:t>
      </w:r>
      <w:r w:rsidRPr="00855C37">
        <w:rPr>
          <w:rFonts w:ascii="Times New Roman" w:eastAsia="Times New Roman" w:hAnsi="Times New Roman" w:cs="Times New Roman"/>
          <w:b/>
          <w:bCs/>
          <w:sz w:val="28"/>
          <w:szCs w:val="28"/>
          <w:lang w:eastAsia="ru-RU"/>
        </w:rPr>
        <w:t xml:space="preserve"> </w:t>
      </w:r>
    </w:p>
    <w:p w:rsidR="0048725C" w:rsidRPr="00855C37" w:rsidRDefault="00855C37" w:rsidP="00855C37">
      <w:pPr>
        <w:spacing w:before="100" w:beforeAutospacing="1" w:after="100" w:afterAutospacing="1" w:line="240" w:lineRule="auto"/>
        <w:jc w:val="center"/>
        <w:rPr>
          <w:rFonts w:ascii="Times New Roman" w:eastAsia="Times New Roman" w:hAnsi="Times New Roman" w:cs="Times New Roman"/>
          <w:b/>
          <w:bCs/>
          <w:color w:val="0070C0"/>
          <w:sz w:val="28"/>
          <w:szCs w:val="28"/>
          <w:lang w:eastAsia="ru-RU"/>
        </w:rPr>
      </w:pPr>
      <w:r w:rsidRPr="00855C37">
        <w:rPr>
          <w:rFonts w:ascii="Times New Roman" w:eastAsia="Times New Roman" w:hAnsi="Times New Roman" w:cs="Times New Roman"/>
          <w:b/>
          <w:bCs/>
          <w:color w:val="0070C0"/>
          <w:sz w:val="28"/>
          <w:szCs w:val="28"/>
          <w:lang w:eastAsia="ru-RU"/>
        </w:rPr>
        <w:t>Ждем ваши</w:t>
      </w:r>
      <w:r>
        <w:rPr>
          <w:rFonts w:ascii="Times New Roman" w:eastAsia="Times New Roman" w:hAnsi="Times New Roman" w:cs="Times New Roman"/>
          <w:b/>
          <w:bCs/>
          <w:color w:val="0070C0"/>
          <w:sz w:val="28"/>
          <w:szCs w:val="28"/>
          <w:lang w:eastAsia="ru-RU"/>
        </w:rPr>
        <w:t>х ответов</w:t>
      </w:r>
      <w:bookmarkStart w:id="0" w:name="_GoBack"/>
      <w:bookmarkEnd w:id="0"/>
      <w:r w:rsidRPr="00855C37">
        <w:rPr>
          <w:rFonts w:ascii="Times New Roman" w:eastAsia="Times New Roman" w:hAnsi="Times New Roman" w:cs="Times New Roman"/>
          <w:b/>
          <w:bCs/>
          <w:color w:val="0070C0"/>
          <w:sz w:val="28"/>
          <w:szCs w:val="28"/>
          <w:lang w:eastAsia="ru-RU"/>
        </w:rPr>
        <w:t>!</w:t>
      </w:r>
    </w:p>
    <w:p w:rsidR="0048725C" w:rsidRPr="00487E78" w:rsidRDefault="0048725C" w:rsidP="0048725C">
      <w:pPr>
        <w:spacing w:before="100" w:beforeAutospacing="1" w:after="100" w:afterAutospacing="1" w:line="240" w:lineRule="auto"/>
        <w:rPr>
          <w:rFonts w:ascii="Times New Roman" w:eastAsia="Times New Roman" w:hAnsi="Times New Roman" w:cs="Times New Roman"/>
          <w:sz w:val="24"/>
          <w:szCs w:val="24"/>
          <w:lang w:eastAsia="ru-RU"/>
        </w:rPr>
      </w:pPr>
      <w:r w:rsidRPr="00487E78">
        <w:rPr>
          <w:rFonts w:ascii="Times New Roman" w:eastAsia="Times New Roman" w:hAnsi="Times New Roman" w:cs="Times New Roman"/>
          <w:b/>
          <w:bCs/>
          <w:color w:val="00B050"/>
          <w:sz w:val="27"/>
          <w:szCs w:val="27"/>
          <w:lang w:eastAsia="ru-RU"/>
        </w:rPr>
        <w:t xml:space="preserve">Задание 1. </w:t>
      </w:r>
      <w:r w:rsidRPr="00487E78">
        <w:rPr>
          <w:rFonts w:ascii="Times New Roman" w:eastAsia="Times New Roman" w:hAnsi="Times New Roman" w:cs="Times New Roman"/>
          <w:b/>
          <w:bCs/>
          <w:sz w:val="27"/>
          <w:szCs w:val="27"/>
          <w:lang w:eastAsia="ru-RU"/>
        </w:rPr>
        <w:t xml:space="preserve">Ответьте на </w:t>
      </w:r>
      <w:r>
        <w:rPr>
          <w:rFonts w:ascii="Times New Roman" w:eastAsia="Times New Roman" w:hAnsi="Times New Roman" w:cs="Times New Roman"/>
          <w:b/>
          <w:bCs/>
          <w:sz w:val="27"/>
          <w:szCs w:val="27"/>
          <w:lang w:eastAsia="ru-RU"/>
        </w:rPr>
        <w:t xml:space="preserve">предложенные </w:t>
      </w:r>
      <w:proofErr w:type="gramStart"/>
      <w:r w:rsidRPr="00487E78">
        <w:rPr>
          <w:rFonts w:ascii="Times New Roman" w:eastAsia="Times New Roman" w:hAnsi="Times New Roman" w:cs="Times New Roman"/>
          <w:b/>
          <w:bCs/>
          <w:sz w:val="27"/>
          <w:szCs w:val="27"/>
          <w:lang w:eastAsia="ru-RU"/>
        </w:rPr>
        <w:t>вопрос</w:t>
      </w:r>
      <w:r>
        <w:rPr>
          <w:rFonts w:ascii="Times New Roman" w:eastAsia="Times New Roman" w:hAnsi="Times New Roman" w:cs="Times New Roman"/>
          <w:b/>
          <w:bCs/>
          <w:sz w:val="27"/>
          <w:szCs w:val="27"/>
          <w:lang w:eastAsia="ru-RU"/>
        </w:rPr>
        <w:t>ы</w:t>
      </w:r>
      <w:proofErr w:type="gramEnd"/>
      <w:r>
        <w:rPr>
          <w:rFonts w:ascii="Times New Roman" w:eastAsia="Times New Roman" w:hAnsi="Times New Roman" w:cs="Times New Roman"/>
          <w:b/>
          <w:bCs/>
          <w:sz w:val="27"/>
          <w:szCs w:val="27"/>
          <w:lang w:eastAsia="ru-RU"/>
        </w:rPr>
        <w:t xml:space="preserve"> одним словом.</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1. Что не купишь ни за какие деньги.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2. Для нормального функционирования человеку необходимо в день 2,5 литров этого вещества. Что это?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3.Как называется массовое заболевание людей.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4. Как называется одним словом рациональное распределение времени.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5. Тренировка организма холодом.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6. Какая жидкость переносит в организме кислород.</w:t>
      </w:r>
      <w:r w:rsidRPr="0048725C">
        <w:rPr>
          <w:rFonts w:ascii="Monotype Corsiva" w:eastAsia="Times New Roman" w:hAnsi="Monotype Corsiva" w:cs="Times New Roman"/>
          <w:b/>
          <w:bCs/>
          <w:sz w:val="32"/>
          <w:szCs w:val="32"/>
          <w:lang w:eastAsia="ru-RU"/>
        </w:rPr>
        <w:t>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7. Как называется наука о чистоте.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8. Мельчайший организм, переносящий инфекцию.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9. Добровольное отравление никотином.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10. Этот русский полководец в детстве был очень слабым ребёнком, но он прекрасно закалил себя. Лучшим способом закалки он считал русскую баню. Там он выдерживал ужасный жар на полке, после чего на него выливали 10 вёдер холодной воды.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11. Для чего уже в Древнем Китае и Персии здоровые люди наносили на царапину немного крови больных оспой?</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12. Назовите витамин, который вырабатывается в организме человека только под воздействием солнечных лучей.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13. В этом состоянии люди проводят треть своей жизни. Оно полезно и необходимо. Что это? </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i/>
          <w:iCs/>
          <w:sz w:val="32"/>
          <w:szCs w:val="32"/>
          <w:lang w:eastAsia="ru-RU"/>
        </w:rPr>
        <w:t>14. </w:t>
      </w:r>
      <w:r w:rsidRPr="00487E78">
        <w:rPr>
          <w:rFonts w:ascii="Monotype Corsiva" w:eastAsia="Times New Roman" w:hAnsi="Monotype Corsiva" w:cs="Times New Roman"/>
          <w:sz w:val="32"/>
          <w:szCs w:val="32"/>
          <w:lang w:eastAsia="ru-RU"/>
        </w:rPr>
        <w:t>Можно ли после бега сразу сесть, чтобы отдохнуть?</w:t>
      </w:r>
    </w:p>
    <w:p w:rsidR="0048725C" w:rsidRPr="00487E78" w:rsidRDefault="0048725C" w:rsidP="0048725C">
      <w:pPr>
        <w:shd w:val="clear" w:color="auto" w:fill="FFFFFF"/>
        <w:spacing w:after="0"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lastRenderedPageBreak/>
        <w:t>15. Что необходимо принимать перед сном обязательно, а в жаркую погоду - утром и вечером?</w:t>
      </w:r>
    </w:p>
    <w:p w:rsidR="0048725C" w:rsidRPr="00487E78" w:rsidRDefault="0048725C" w:rsidP="0048725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487E78">
        <w:rPr>
          <w:rFonts w:ascii="Times New Roman" w:eastAsia="Times New Roman" w:hAnsi="Times New Roman" w:cs="Times New Roman"/>
          <w:b/>
          <w:bCs/>
          <w:color w:val="00B050"/>
          <w:sz w:val="27"/>
          <w:szCs w:val="27"/>
          <w:lang w:eastAsia="ru-RU"/>
        </w:rPr>
        <w:t xml:space="preserve">Задание 2. </w:t>
      </w:r>
      <w:r w:rsidRPr="00487E78">
        <w:rPr>
          <w:rFonts w:ascii="Times New Roman" w:eastAsia="Times New Roman" w:hAnsi="Times New Roman" w:cs="Times New Roman"/>
          <w:b/>
          <w:bCs/>
          <w:sz w:val="27"/>
          <w:szCs w:val="27"/>
          <w:lang w:eastAsia="ru-RU"/>
        </w:rPr>
        <w:t xml:space="preserve">Вашему вниманию представлены русские пословицы и поговорки о здоровье, спорте и физкультуре, закаливании. Вам необходимо определить последнее </w:t>
      </w:r>
      <w:r>
        <w:rPr>
          <w:rFonts w:ascii="Times New Roman" w:eastAsia="Times New Roman" w:hAnsi="Times New Roman" w:cs="Times New Roman"/>
          <w:b/>
          <w:bCs/>
          <w:sz w:val="27"/>
          <w:szCs w:val="27"/>
          <w:lang w:eastAsia="ru-RU"/>
        </w:rPr>
        <w:t>слово и закончить поговорку</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"Двигайся больше — проживешь</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"Ледяная вода — для всякой хвори</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"Кто от жира тяжко дышит — тот здоровьем и не</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"Чем тоньше талия, тем длиннее</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"Умеренность в еде целебнее, чем сто</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"Укладываясь спать с пустым желудком, проснешься</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"От вкусной и сладкой еды – ничего не жди, кроме</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"Дай работу своему телу — отдохнет твоя</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numPr>
          <w:ilvl w:val="0"/>
          <w:numId w:val="1"/>
        </w:numPr>
        <w:spacing w:before="100" w:beforeAutospacing="1" w:after="100" w:afterAutospacing="1" w:line="360" w:lineRule="auto"/>
        <w:jc w:val="both"/>
        <w:rPr>
          <w:rFonts w:ascii="Monotype Corsiva" w:eastAsia="Times New Roman" w:hAnsi="Monotype Corsiva" w:cs="Times New Roman"/>
          <w:sz w:val="32"/>
          <w:szCs w:val="32"/>
          <w:lang w:eastAsia="ru-RU"/>
        </w:rPr>
      </w:pPr>
      <w:r w:rsidRPr="00487E78">
        <w:rPr>
          <w:rFonts w:ascii="Monotype Corsiva" w:eastAsia="Times New Roman" w:hAnsi="Monotype Corsiva" w:cs="Times New Roman"/>
          <w:sz w:val="32"/>
          <w:szCs w:val="32"/>
          <w:lang w:eastAsia="ru-RU"/>
        </w:rPr>
        <w:t>"Лучше вдохнуть свежего воздуха, нежели пить</w:t>
      </w:r>
      <w:proofErr w:type="gramStart"/>
      <w:r w:rsidRPr="00487E78">
        <w:rPr>
          <w:rFonts w:ascii="Monotype Corsiva" w:eastAsia="Times New Roman" w:hAnsi="Monotype Corsiva" w:cs="Times New Roman"/>
          <w:sz w:val="32"/>
          <w:szCs w:val="32"/>
          <w:lang w:eastAsia="ru-RU"/>
        </w:rPr>
        <w:t> </w:t>
      </w:r>
      <w:r>
        <w:rPr>
          <w:rFonts w:ascii="Monotype Corsiva" w:eastAsia="Times New Roman" w:hAnsi="Monotype Corsiva" w:cs="Times New Roman"/>
          <w:b/>
          <w:bCs/>
          <w:sz w:val="32"/>
          <w:szCs w:val="32"/>
          <w:lang w:eastAsia="ru-RU"/>
        </w:rPr>
        <w:t>….</w:t>
      </w:r>
      <w:proofErr w:type="gramEnd"/>
      <w:r>
        <w:rPr>
          <w:rFonts w:ascii="Monotype Corsiva" w:eastAsia="Times New Roman" w:hAnsi="Monotype Corsiva" w:cs="Times New Roman"/>
          <w:b/>
          <w:bCs/>
          <w:sz w:val="32"/>
          <w:szCs w:val="32"/>
          <w:lang w:eastAsia="ru-RU"/>
        </w:rPr>
        <w:t>.</w:t>
      </w:r>
      <w:r w:rsidRPr="00487E78">
        <w:rPr>
          <w:rFonts w:ascii="Monotype Corsiva" w:eastAsia="Times New Roman" w:hAnsi="Monotype Corsiva" w:cs="Times New Roman"/>
          <w:sz w:val="32"/>
          <w:szCs w:val="32"/>
          <w:lang w:eastAsia="ru-RU"/>
        </w:rPr>
        <w:t>".</w:t>
      </w:r>
    </w:p>
    <w:p w:rsidR="0048725C" w:rsidRPr="00487E78" w:rsidRDefault="0048725C" w:rsidP="0048725C">
      <w:pPr>
        <w:spacing w:before="100" w:beforeAutospacing="1" w:after="100" w:afterAutospacing="1" w:line="240" w:lineRule="auto"/>
        <w:rPr>
          <w:rFonts w:ascii="Times New Roman" w:eastAsia="Times New Roman" w:hAnsi="Times New Roman" w:cs="Times New Roman"/>
          <w:sz w:val="24"/>
          <w:szCs w:val="24"/>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color w:val="00B050"/>
          <w:sz w:val="27"/>
          <w:szCs w:val="27"/>
          <w:lang w:eastAsia="ru-RU"/>
        </w:rPr>
      </w:pPr>
    </w:p>
    <w:p w:rsidR="0048725C" w:rsidRDefault="0048725C" w:rsidP="0048725C">
      <w:pPr>
        <w:spacing w:before="100" w:beforeAutospacing="1" w:after="100" w:afterAutospacing="1" w:line="240" w:lineRule="auto"/>
        <w:jc w:val="both"/>
        <w:rPr>
          <w:rFonts w:ascii="Times New Roman" w:eastAsia="Times New Roman" w:hAnsi="Times New Roman" w:cs="Times New Roman"/>
          <w:b/>
          <w:bCs/>
          <w:sz w:val="27"/>
          <w:szCs w:val="27"/>
          <w:lang w:eastAsia="ru-RU"/>
        </w:rPr>
      </w:pPr>
      <w:r w:rsidRPr="00487E78">
        <w:rPr>
          <w:rFonts w:ascii="Times New Roman" w:eastAsia="Times New Roman" w:hAnsi="Times New Roman" w:cs="Times New Roman"/>
          <w:b/>
          <w:bCs/>
          <w:color w:val="00B050"/>
          <w:sz w:val="27"/>
          <w:szCs w:val="27"/>
          <w:lang w:eastAsia="ru-RU"/>
        </w:rPr>
        <w:t xml:space="preserve">Задание 3. </w:t>
      </w:r>
      <w:r w:rsidRPr="00487E78">
        <w:rPr>
          <w:rFonts w:ascii="Times New Roman" w:eastAsia="Times New Roman" w:hAnsi="Times New Roman" w:cs="Times New Roman"/>
          <w:b/>
          <w:bCs/>
          <w:sz w:val="27"/>
          <w:szCs w:val="27"/>
          <w:lang w:eastAsia="ru-RU"/>
        </w:rPr>
        <w:t xml:space="preserve">Расставьте слова в правильной последовательности и </w:t>
      </w:r>
      <w:r>
        <w:rPr>
          <w:rFonts w:ascii="Times New Roman" w:eastAsia="Times New Roman" w:hAnsi="Times New Roman" w:cs="Times New Roman"/>
          <w:b/>
          <w:bCs/>
          <w:sz w:val="27"/>
          <w:szCs w:val="27"/>
          <w:lang w:eastAsia="ru-RU"/>
        </w:rPr>
        <w:t>впишите в правую колонку</w:t>
      </w:r>
    </w:p>
    <w:tbl>
      <w:tblPr>
        <w:tblStyle w:val="a4"/>
        <w:tblW w:w="0" w:type="auto"/>
        <w:tblLook w:val="04A0" w:firstRow="1" w:lastRow="0" w:firstColumn="1" w:lastColumn="0" w:noHBand="0" w:noVBand="1"/>
      </w:tblPr>
      <w:tblGrid>
        <w:gridCol w:w="4672"/>
        <w:gridCol w:w="4673"/>
      </w:tblGrid>
      <w:tr w:rsidR="0048725C" w:rsidTr="0048725C">
        <w:tc>
          <w:tcPr>
            <w:tcW w:w="4672"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color w:val="0070C0"/>
                <w:sz w:val="32"/>
                <w:szCs w:val="32"/>
                <w:lang w:eastAsia="ru-RU"/>
              </w:rPr>
            </w:pPr>
            <w:r w:rsidRPr="004A7569">
              <w:rPr>
                <w:rFonts w:ascii="Monotype Corsiva" w:eastAsia="Times New Roman" w:hAnsi="Monotype Corsiva" w:cs="Times New Roman"/>
                <w:color w:val="0070C0"/>
                <w:sz w:val="32"/>
                <w:szCs w:val="32"/>
                <w:lang w:eastAsia="ru-RU"/>
              </w:rPr>
              <w:t>Неправильная пословица</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color w:val="0070C0"/>
                <w:sz w:val="32"/>
                <w:szCs w:val="32"/>
                <w:lang w:eastAsia="ru-RU"/>
              </w:rPr>
            </w:pPr>
            <w:r w:rsidRPr="004A7569">
              <w:rPr>
                <w:rFonts w:ascii="Monotype Corsiva" w:eastAsia="Times New Roman" w:hAnsi="Monotype Corsiva" w:cs="Times New Roman"/>
                <w:color w:val="0070C0"/>
                <w:sz w:val="32"/>
                <w:szCs w:val="32"/>
                <w:lang w:eastAsia="ru-RU"/>
              </w:rPr>
              <w:t>Правильная пословица</w:t>
            </w: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1. Кто занимается силы, тот набирается спортом.</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2. Закаляй дела тело для с пользой своё.</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3. Утро зарядкой провожают, вечер прогулкой встречают.</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4. Спорт и организм укрепляют туризм.</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5. Умеренность сто врачей целебнее, чем в еде.</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6. Завтрак отдай врагу, обед скушай сам, а ужин свой подели с другом.</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7. Укладываясь спать бодрым, проснешься с пустым желудком .</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8. От безделья чрезмерного - дурь закаляется, в труде активном - воля наживается.</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r w:rsidR="0048725C" w:rsidTr="0048725C">
        <w:tc>
          <w:tcPr>
            <w:tcW w:w="4672" w:type="dxa"/>
          </w:tcPr>
          <w:p w:rsidR="0048725C" w:rsidRPr="004A7569" w:rsidRDefault="0048725C" w:rsidP="004A7569">
            <w:pPr>
              <w:spacing w:before="100" w:beforeAutospacing="1" w:after="100" w:afterAutospacing="1"/>
              <w:rPr>
                <w:rFonts w:ascii="Monotype Corsiva" w:eastAsia="Times New Roman" w:hAnsi="Monotype Corsiva" w:cs="Times New Roman"/>
                <w:sz w:val="32"/>
                <w:szCs w:val="32"/>
                <w:lang w:eastAsia="ru-RU"/>
              </w:rPr>
            </w:pPr>
            <w:r w:rsidRPr="004A7569">
              <w:rPr>
                <w:rFonts w:ascii="Monotype Corsiva" w:eastAsia="Times New Roman" w:hAnsi="Monotype Corsiva" w:cs="Times New Roman"/>
                <w:sz w:val="32"/>
                <w:szCs w:val="32"/>
                <w:lang w:eastAsia="ru-RU"/>
              </w:rPr>
              <w:t>9. "Улыбка нам - сулит только человека, а злоба - продление века старит ".</w:t>
            </w:r>
          </w:p>
        </w:tc>
        <w:tc>
          <w:tcPr>
            <w:tcW w:w="4673" w:type="dxa"/>
          </w:tcPr>
          <w:p w:rsidR="0048725C" w:rsidRPr="004A7569" w:rsidRDefault="0048725C" w:rsidP="004A7569">
            <w:pPr>
              <w:spacing w:before="100" w:beforeAutospacing="1" w:after="100" w:afterAutospacing="1"/>
              <w:jc w:val="center"/>
              <w:rPr>
                <w:rFonts w:ascii="Monotype Corsiva" w:eastAsia="Times New Roman" w:hAnsi="Monotype Corsiva" w:cs="Times New Roman"/>
                <w:sz w:val="32"/>
                <w:szCs w:val="32"/>
                <w:lang w:eastAsia="ru-RU"/>
              </w:rPr>
            </w:pPr>
          </w:p>
        </w:tc>
      </w:tr>
    </w:tbl>
    <w:p w:rsidR="0048725C" w:rsidRPr="00487E78" w:rsidRDefault="0048725C" w:rsidP="0048725C">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8725C" w:rsidRPr="00487E78" w:rsidRDefault="0048725C" w:rsidP="0048725C">
      <w:pPr>
        <w:spacing w:before="100" w:beforeAutospacing="1" w:after="100" w:afterAutospacing="1" w:line="240" w:lineRule="auto"/>
        <w:rPr>
          <w:rFonts w:ascii="Times New Roman" w:eastAsia="Times New Roman" w:hAnsi="Times New Roman" w:cs="Times New Roman"/>
          <w:sz w:val="24"/>
          <w:szCs w:val="24"/>
          <w:lang w:eastAsia="ru-RU"/>
        </w:rPr>
      </w:pPr>
    </w:p>
    <w:p w:rsidR="0048725C" w:rsidRDefault="0048725C" w:rsidP="0048725C">
      <w:pPr>
        <w:spacing w:before="100" w:beforeAutospacing="1" w:after="100" w:afterAutospacing="1" w:line="240" w:lineRule="auto"/>
        <w:rPr>
          <w:rFonts w:ascii="Times New Roman" w:eastAsia="Times New Roman" w:hAnsi="Times New Roman" w:cs="Times New Roman"/>
          <w:sz w:val="27"/>
          <w:szCs w:val="27"/>
          <w:lang w:eastAsia="ru-RU"/>
        </w:rPr>
      </w:pPr>
    </w:p>
    <w:p w:rsidR="0048725C" w:rsidRDefault="0048725C" w:rsidP="0048725C">
      <w:pPr>
        <w:spacing w:before="100" w:beforeAutospacing="1" w:after="100" w:afterAutospacing="1" w:line="240" w:lineRule="auto"/>
        <w:rPr>
          <w:rFonts w:ascii="Times New Roman" w:eastAsia="Times New Roman" w:hAnsi="Times New Roman" w:cs="Times New Roman"/>
          <w:sz w:val="27"/>
          <w:szCs w:val="27"/>
          <w:lang w:eastAsia="ru-RU"/>
        </w:rPr>
      </w:pPr>
    </w:p>
    <w:p w:rsidR="0048725C" w:rsidRDefault="0048725C"/>
    <w:sectPr w:rsidR="0048725C" w:rsidSect="0048725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charset w:val="CC"/>
    <w:family w:val="script"/>
    <w:pitch w:val="variable"/>
    <w:sig w:usb0="00000287" w:usb1="00000000" w:usb2="00000000" w:usb3="00000000" w:csb0="0000009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624D"/>
    <w:multiLevelType w:val="multilevel"/>
    <w:tmpl w:val="EEAE1CA6"/>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C"/>
    <w:rsid w:val="0048725C"/>
    <w:rsid w:val="004A7569"/>
    <w:rsid w:val="0085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4677"/>
  <w15:chartTrackingRefBased/>
  <w15:docId w15:val="{22AE27CC-6D87-46F4-A619-6CCBEB89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25C"/>
    <w:pPr>
      <w:ind w:left="720"/>
      <w:contextualSpacing/>
    </w:pPr>
  </w:style>
  <w:style w:type="table" w:styleId="a4">
    <w:name w:val="Table Grid"/>
    <w:basedOn w:val="a1"/>
    <w:uiPriority w:val="39"/>
    <w:rsid w:val="0048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F2A0-1608-4B37-9754-980F634C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2020-04-27T17:35:00Z</dcterms:created>
  <dcterms:modified xsi:type="dcterms:W3CDTF">2020-04-27T17:59:00Z</dcterms:modified>
</cp:coreProperties>
</file>